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E" w:rsidRPr="0056288E" w:rsidRDefault="0056288E" w:rsidP="0056288E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</w:rPr>
      </w:pPr>
      <w:r w:rsidRPr="0056288E">
        <w:rPr>
          <w:rFonts w:ascii="Arial" w:eastAsia="Times New Roman" w:hAnsi="Arial" w:cs="Arial"/>
          <w:b/>
          <w:bCs/>
          <w:caps/>
          <w:color w:val="5C5E63"/>
          <w:kern w:val="36"/>
        </w:rPr>
        <w:t>МАРИНЭ ГАМБАРЯН: «С ПЕРВЫХ ЧАСОВ ОТКАЗА ОТ КУРЕНИЯ НАСТУПАЮТ ПОЛОЖИТЕЛЬНЫЕ ИЗМЕНЕНИЯ»</w:t>
      </w:r>
    </w:p>
    <w:p w:rsidR="0056288E" w:rsidRPr="0056288E" w:rsidRDefault="0056288E" w:rsidP="0056288E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</w:rPr>
        <w:drawing>
          <wp:inline distT="0" distB="0" distL="0" distR="0">
            <wp:extent cx="2857500" cy="2857500"/>
            <wp:effectExtent l="19050" t="0" r="0" b="0"/>
            <wp:docPr id="1" name="Рисунок 1" descr=" Маринэ Гамбарян: «С первых часов отказа от курения наступают положительные измен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Маринэ Гамбарян: «С первых часов отказа от курения наступают положительные изменения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8E" w:rsidRPr="0056288E" w:rsidRDefault="0056288E" w:rsidP="0056288E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i/>
          <w:iCs/>
          <w:color w:val="797C84"/>
          <w:sz w:val="21"/>
          <w:szCs w:val="21"/>
        </w:rPr>
        <w:t>14 ноября 2016 года, 16:42</w:t>
      </w:r>
    </w:p>
    <w:p w:rsidR="0056288E" w:rsidRPr="0056288E" w:rsidRDefault="0056288E" w:rsidP="0056288E">
      <w:pPr>
        <w:numPr>
          <w:ilvl w:val="0"/>
          <w:numId w:val="1"/>
        </w:numPr>
        <w:shd w:val="clear" w:color="auto" w:fill="FFFFFF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</w:rPr>
      </w:pPr>
      <w:hyperlink r:id="rId6" w:anchor="print" w:tgtFrame="_blank" w:history="1">
        <w:r w:rsidRPr="0056288E">
          <w:rPr>
            <w:rFonts w:ascii="Arial" w:eastAsia="Times New Roman" w:hAnsi="Arial" w:cs="Arial"/>
            <w:i/>
            <w:iCs/>
            <w:color w:val="0C4DA2"/>
            <w:sz w:val="17"/>
            <w:u w:val="single"/>
          </w:rPr>
          <w:t>Распечатать</w:t>
        </w:r>
      </w:hyperlink>
    </w:p>
    <w:p w:rsidR="0056288E" w:rsidRPr="0056288E" w:rsidRDefault="0056288E" w:rsidP="0056288E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hyperlink r:id="rId7" w:history="1">
        <w:r w:rsidRPr="0056288E">
          <w:rPr>
            <w:rFonts w:ascii="Arial" w:eastAsia="Times New Roman" w:hAnsi="Arial" w:cs="Arial"/>
            <w:color w:val="0C4DA2"/>
            <w:sz w:val="21"/>
            <w:u w:val="single"/>
          </w:rPr>
          <w:t>Класс!</w:t>
        </w:r>
      </w:hyperlink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По данным ВОЗ, курение табака является ведущей причиной плохого здоровья и преждевременной смертности. Оно также является одним из наиболее значимых факторов риска, приводящих к развитию таких хронических неинфекционных заболеваний (ХНИЗ), как </w:t>
      </w:r>
      <w:proofErr w:type="spellStart"/>
      <w:proofErr w:type="gram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сердечно-сосудистые</w:t>
      </w:r>
      <w:proofErr w:type="spellEnd"/>
      <w:proofErr w:type="gram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, некоторые формы рака. С курением связаны до 90% всех случаев рака легких, 75% — хронического бронхита и эмфиземы легких, 25% — ишемической болезни сердца. Не менее опасно быть пассивным курильщиком, то есть работать и жить там, где курят другие. У таких людей в 2,5 раза выше риск развития заболеваний </w:t>
      </w:r>
      <w:proofErr w:type="spell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сердечно-сосудистой</w:t>
      </w:r>
      <w:proofErr w:type="spell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 системы со смертельным исходом по сравнению с теми, кто не подвергается воздействию вторичного табачного </w:t>
      </w:r>
      <w:proofErr w:type="spell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дыма</w:t>
      </w:r>
      <w:proofErr w:type="gram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.О</w:t>
      </w:r>
      <w:proofErr w:type="spellEnd"/>
      <w:proofErr w:type="gram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 том, как бросить курить, когда лучше это сделать и выгодах отказа от курения рассказывает кандидат медицинских наук, ведущий научный сотрудник ФГБУ «ГНИ центр профилактической медицины» Минздрава РФ </w:t>
      </w:r>
      <w:proofErr w:type="spell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Маринэ</w:t>
      </w:r>
      <w:proofErr w:type="spell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 </w:t>
      </w:r>
      <w:proofErr w:type="spell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Гамбарян</w:t>
      </w:r>
      <w:proofErr w:type="spell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.- </w:t>
      </w:r>
      <w:proofErr w:type="spell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Маринэ</w:t>
      </w:r>
      <w:proofErr w:type="spell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 </w:t>
      </w:r>
      <w:proofErr w:type="spellStart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Генриевна</w:t>
      </w:r>
      <w:proofErr w:type="spellEnd"/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, если человек курит, когда лучше всего бросить курить?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— Немедленно и сразу. В любом возрасте отказ от курения не только увеличивает продолжительность жизни, но и улучшает ее качество.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Другое дело, что большинство курильщиков не думают о своем здоровье, пока не заболеют. И даже потом многие цепляются за отговорки: я так давно курю, что меня уже ничто не спасет. В действительности, чем раньше человек откажется от этой пагубной привычки, тем ниже у него будет риск развития ХНИЗ. Если такое заболевание уже есть, можно предотвратить его дальнейшее развитие. Научно доказано, что отказ от курения снижает риск возникновения и смерти от инфаркта миокарда или инсульта на 50%, в то время как медикаментозные меры профилактики – аспирин, </w:t>
      </w:r>
      <w:proofErr w:type="spell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антилипидные</w:t>
      </w:r>
      <w:proofErr w:type="spellEnd"/>
      <w:r w:rsidRPr="0056288E">
        <w:rPr>
          <w:rFonts w:ascii="Arial" w:eastAsia="Times New Roman" w:hAnsi="Arial" w:cs="Arial"/>
          <w:color w:val="212121"/>
          <w:sz w:val="21"/>
          <w:szCs w:val="21"/>
        </w:rPr>
        <w:t>, гипотензивные препараты – дают всего 25-35% снижения риска.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Неужели риск снижается мгновенно? А если стаж курения был 10 лет, 20 лет?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— С первых минут отказа от курения в организме запускаются положительные изменения – например, через 20 минут нормализуются кровяное давление и пульс. И уже 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в первые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24 часа организм начинает освобождаться от угарного газа. Гемоглобин высвобождается из своего соединения с 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СО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– карбоксигемоглобина, поэтому облегчается транспортировка кислорода к органам и тканям. Также 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в первые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сутки легкие начинают очищаться от слизи, уходит отек и спазм — человеку становится легче дышать, уменьшается выраженность или проходит совсем одышка. Через двое суток у людей, отказавшихся от сигарет, восстанавливаются вкус </w:t>
      </w:r>
      <w:r w:rsidRPr="0056288E">
        <w:rPr>
          <w:rFonts w:ascii="Arial" w:eastAsia="Times New Roman" w:hAnsi="Arial" w:cs="Arial"/>
          <w:color w:val="212121"/>
          <w:sz w:val="21"/>
          <w:szCs w:val="21"/>
        </w:rPr>
        <w:lastRenderedPageBreak/>
        <w:t>и обоняние. Я уж не говорю о «косметических» эффектах: улучшаются цвет лица и состояние кожи, лучше выглядят волосы и свежим становится дыхание.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Первое время после отказа от курения человек испытывает дискомфорт и стресс. Как помочь организму пережить этот трудный период?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— Да, действительно, многие бывшие курильщики испытывают так называемый синдром отмены, потому что организму приходится преодолевать никотиновую зависимость, а на это нужно время. Так, когда в легких начинается процесс очищения, может усиливаться кашель. Обычно он продолжается от нескольких дней до недели. Появляется сухость во рту. Справиться поможет обильное питье. Вода и соки облегчат отхождение мокроты, помогут освобождаться от токсинов. Таблетки от кашля нужно принимать только при крайней необходимости. Возникающие проблемы с пищеварением, например, запоры, можно устранить, включив в рацион больше овощей и фруктов, чернослива, а также продуктов, содержащих грубую клетчатку.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Отказавшись от никотина, многие пациенты жалуются также на снижение работоспособности, головную боль и повышенную нервозность. Устранить эти симптомы поможет разумная физическая нагрузка и дыхательные техники. Вообще в период отказа от курения полезно как можно больше гулять и заниматься спортом — ходьба, бег, фитнес, подойдет любой вариант. Активный образ жизни значительно улучшает настроение и самочувствие.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С отказом от курения, как многие считают, связана и еще одна проблема – стремительно растет лишний вес. По-вашему, это отговорка, чтобы не отказываться от вредной привычки? Если нет, как не поправиться?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— Эти страхи безосновательны. Далеко не каждый человек, бросивший курить, набирает лишние килограммы. У людей, которые все-таки полнеют, в среднем наблюдается небольшое увеличение веса – 2–4 кг. И эти килограммы вовсе «не лишние» — так бы человек весил, если 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бы не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> курил. Более значительная прибавка в весе связана с тем, что, отказавшись от табака, бывший курильщик возвращает себе прежнее здоровье и аппетит, у него восстанавливается вкусовая чувствительность, он получает большее удовольствие от еды и, по сути, ест сверх меры. Кроме того, чаще всего еда выступает в качестве альтернативы сигаретам, занимая освободившееся от курения время, руки, мысли и внимание человека. Это не смертельно, и со временем преодолимо. Главное – не превратить переедание в привычку! Поэтому питание в период отказа от курения должно быть разумным, здоровым и сбалансированным.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Существуют ли особые принципы питания, которых нужно придерживаться, избавляясь от табачной зависимости?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— Основные принципы – сбалансированность рациона, включающего белки, жиры и углеводы, и обильное питье. Бывшие курильщики нуждаются в продуктах, содержащих витамин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С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(шиповник, черная смородина, зеленый лук, капуста, лимоны), витамин В1 (хлеб грубого помола, крупы), витамин В12 (зеленый горошек, апельсины, дыни), витамин РР (фасоль, крупы, дрожжи, капуста, молочные продукты, картофель), витамин А (овощи, особенно морковь), витамин Е (хлеб грубого помола, растительное масло, зеленые овощи, зародыши пшеницы). Богатая клетчаткой пища очищает организм от шлаков и токсинов и способствует восстановлению функций организма.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У курильщиков со стажем обычно сильно притупляются вкус и обоняние, поэтому тонкие вкусы они не воспринимают. Пока люди курят, им нужны «усилители» – соль, кетчуп, майонез, чтобы пища показалась вкусной. Бросая курить, можно вернуть себе радость от тонких вкусов еды и отказаться от вредных продуктов.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Раньше курильщик получал от сигареты удовольствие. Что нужно сделать, чтобы тяга к табаку не вернулась?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— Надо искать здоровые альтернативы, чтобы выработка </w:t>
      </w:r>
      <w:proofErr w:type="spell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эндорфина</w:t>
      </w:r>
      <w:proofErr w:type="spell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(гормона радости) зависела не только от никотина. Первое время важно занимать руки и рот чем-нибудь более полезным. У меня был пациент, профессиональный водитель, который нашел такую альтернативу. Он собирал себе пластиковый контейнер с брусочками морковки, нарезанным сельдереем и жевал их весь день на работе. Овощи, фрукты, а также горький шоколад, спорт, активный досуг и другие радости жизни помогут справиться с вредной привычкой, вернут </w:t>
      </w:r>
      <w:r w:rsidRPr="0056288E">
        <w:rPr>
          <w:rFonts w:ascii="Arial" w:eastAsia="Times New Roman" w:hAnsi="Arial" w:cs="Arial"/>
          <w:color w:val="212121"/>
          <w:sz w:val="21"/>
          <w:szCs w:val="21"/>
        </w:rPr>
        <w:lastRenderedPageBreak/>
        <w:t>уверенность в себе и защитят организм от развития многих неинфекционных хронических заболеваний, спровоцированных курением.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Чаще всего неинфекционные заболевания встречаются у пациентов в 39–49 лет. Почему именно в этом возрасте?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— Риск развития ХНИЗ возникает еще до рождения. Курение матери во время беременности увеличивает риск хронической </w:t>
      </w:r>
      <w:proofErr w:type="spell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обструктивной</w:t>
      </w:r>
      <w:proofErr w:type="spell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болезни легких и ишемической болезни сердца во взрослом возрасте. Младенцы курящих мам чаще рождаются с малым весом, а потом – часто болеют. Дети — пассивные курильщики – как правило, более склонны к респираторным инфекциям в младенчестве и в детстве. В течение года они чаще болеют бронхитом, ОРВИ или пневмонией — 4–8 раз и в два раза чаще нуждаются в госпитализации, чем дети некурящих родителей. К 21 году у детей курящих родителей чаще, чем у детей в некурящих семьях, сформировываются низкие показателями функций легких, а к 40–45 годам выше риск развития </w:t>
      </w:r>
      <w:proofErr w:type="spellStart"/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сердечно-сосудистых</w:t>
      </w:r>
      <w:proofErr w:type="spellEnd"/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и респираторных заболеваний.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С другой стороны, для развития ХНИЗ нужно время. Вне зависимости от того заложен ли риск развития этих болезней с рождения или приобретается в течение жизни регулярным потреблением табака и ведением нездорового образа жизни, нужно время для его реализации. Именно в этом заключается трудность мотивирования здоровых, на первый взгляд, молодых людей к бережному отношению к своему здоровью.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Доказано, что в связи с вдыханием табачного дыма возникают онкологические заболевания органов дыхания. Влияет ли курение на новообразования в других органах?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>— Курение является причинным фактором новообразований в органах дыхания: глотке, трахее, бронхах, легких. Это связано с тем, что в табачном дыме содержатся смолы, в состав которых входит большое количество токсичных элементов, в том числе радиоактивных, например, полоний-210. Одна сигарета содержит примерно 18 мг смол. За год курильщик выкуривает в среднем 7300 сигарет (пачку в день), за 20 лет – 146 тысяч, а это уже примерно 2,6 кг смолы. Также в табачном дыме содержатся еще 4720 токсичных веществ, причем наиболее опасных из них – около 200. Они увеличивают риск развития рака молочной железы, желудка, пищевода, мочевого пузыря и т.д. А вообще злокачественная опухоль может развиться в любом органе, так как курение усиливает воздействие других канцерогенных факторов на организм.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b/>
          <w:bCs/>
          <w:color w:val="212121"/>
          <w:sz w:val="21"/>
          <w:szCs w:val="21"/>
        </w:rPr>
        <w:t>- Многие врачи, говоря о преимуществах здорового образа жизни, сами этому не следуют. А вы?</w:t>
      </w:r>
    </w:p>
    <w:p w:rsidR="0056288E" w:rsidRPr="0056288E" w:rsidRDefault="0056288E" w:rsidP="0056288E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— Я не курю. Не хочу быть 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от чего-то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 xml:space="preserve"> зависимой. Для меня ЗОЖ – это сбалансированность во всем, но при этом я отношусь к этому без фанатизма. В жизни должны быть удовольствия и радости. Например, вкусная и красиво оформленная еда для меня является удовольствием. Я не считаю калорий. Потому что для меня считать калории – это определенный стресс, и тоже своего рода зависимость, да и я в этом не нуждаюсь</w:t>
      </w:r>
      <w:proofErr w:type="gramStart"/>
      <w:r w:rsidRPr="0056288E">
        <w:rPr>
          <w:rFonts w:ascii="Arial" w:eastAsia="Times New Roman" w:hAnsi="Arial" w:cs="Arial"/>
          <w:color w:val="212121"/>
          <w:sz w:val="21"/>
          <w:szCs w:val="21"/>
        </w:rPr>
        <w:t>… Н</w:t>
      </w:r>
      <w:proofErr w:type="gramEnd"/>
      <w:r w:rsidRPr="0056288E">
        <w:rPr>
          <w:rFonts w:ascii="Arial" w:eastAsia="Times New Roman" w:hAnsi="Arial" w:cs="Arial"/>
          <w:color w:val="212121"/>
          <w:sz w:val="21"/>
          <w:szCs w:val="21"/>
        </w:rPr>
        <w:t>о стараюсь питаться сбалансировано и есть здоровую еду. В меру занимаюсь фитнесом. Хотелось бы больше, но времени не хватает. Никогда не езжу, если могу дойти пешком, в том числе и на лифте. Для меня залог счастья и здоровья – гармония и согласие с самой собой. Если ты в согласии с самим собой, у тебя не возникнет желания фанатично что-то делать.</w:t>
      </w:r>
    </w:p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EF8"/>
    <w:multiLevelType w:val="multilevel"/>
    <w:tmpl w:val="2D2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88E"/>
    <w:rsid w:val="001E7CE1"/>
    <w:rsid w:val="0056288E"/>
    <w:rsid w:val="006D05E9"/>
    <w:rsid w:val="00AE6514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5628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2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6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96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67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kurenie/s-pervih-chasov-otka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kurenie/s-pervih-chasov-otkaz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2017-06-29T05:45:00Z</dcterms:created>
  <dcterms:modified xsi:type="dcterms:W3CDTF">2017-06-29T05:45:00Z</dcterms:modified>
</cp:coreProperties>
</file>